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Vážení rodiče,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vaše dítě projevilo zájem o registraci ve spolku Pionýr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shd w:fill="auto" w:val="clear"/>
          <w:vertAlign w:val="baseline"/>
          <w:rtl w:val="0"/>
        </w:rPr>
        <w:t xml:space="preserve">pro rok 2026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Pionýrská skupina Chomutov sdružuje děti a jejich dospělé kamarády v koedukovaných a věkově smíšených oddílech.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6"/>
          <w:szCs w:val="16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Pravidelné schůzk</w:t>
      </w:r>
      <w:r w:rsidDel="00000000" w:rsidR="00000000" w:rsidRPr="00000000">
        <w:rPr>
          <w:sz w:val="16"/>
          <w:szCs w:val="16"/>
          <w:rtl w:val="0"/>
        </w:rPr>
        <w:t xml:space="preserve">y probíhají v klubovně v ZŠ Duhová cesta, Havlíčkova ul. č.p. 3675.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sz w:val="16"/>
          <w:szCs w:val="16"/>
          <w:u w:val="none"/>
        </w:rPr>
      </w:pPr>
      <w:bookmarkStart w:colFirst="0" w:colLast="0" w:name="_heading=h.sdm4i03q9v2" w:id="0"/>
      <w:bookmarkEnd w:id="0"/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Oddíl Ještěrky</w:t>
      </w:r>
      <w:r w:rsidDel="00000000" w:rsidR="00000000" w:rsidRPr="00000000">
        <w:rPr>
          <w:sz w:val="16"/>
          <w:szCs w:val="16"/>
          <w:rtl w:val="0"/>
        </w:rPr>
        <w:tab/>
        <w:t xml:space="preserve">úterý </w:t>
        <w:tab/>
        <w:t xml:space="preserve">od 16:00 do 18:00 hod.</w:t>
        <w:tab/>
        <w:t xml:space="preserve">kontakt: Ondřej Wessely</w:t>
        <w:tab/>
        <w:t xml:space="preserve">777 435 354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16"/>
          <w:szCs w:val="16"/>
          <w:u w:val="none"/>
        </w:rPr>
      </w:pPr>
      <w:bookmarkStart w:colFirst="0" w:colLast="0" w:name="_heading=h.iqesplylowm8" w:id="1"/>
      <w:bookmarkEnd w:id="1"/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Oddíl Čtyřlístek</w:t>
      </w:r>
      <w:r w:rsidDel="00000000" w:rsidR="00000000" w:rsidRPr="00000000">
        <w:rPr>
          <w:sz w:val="16"/>
          <w:szCs w:val="16"/>
          <w:rtl w:val="0"/>
        </w:rPr>
        <w:t xml:space="preserve"> </w:t>
        <w:tab/>
        <w:t xml:space="preserve">středa</w:t>
        <w:tab/>
        <w:t xml:space="preserve">od 16:00 do 18:00 hod.</w:t>
        <w:tab/>
        <w:t xml:space="preserve">kontakt: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Zdeňka Vrátníková</w:t>
        <w:tab/>
        <w:t xml:space="preserve">776 850 223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sz w:val="16"/>
          <w:szCs w:val="16"/>
          <w:u w:val="none"/>
        </w:rPr>
      </w:pPr>
      <w:bookmarkStart w:colFirst="0" w:colLast="0" w:name="_heading=h.mhy9bgfitzyh" w:id="2"/>
      <w:bookmarkEnd w:id="2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shd w:fill="auto" w:val="clear"/>
          <w:vertAlign w:val="baseline"/>
          <w:rtl w:val="0"/>
        </w:rPr>
        <w:t xml:space="preserve">Oddíl Rolničky </w:t>
      </w:r>
      <w:r w:rsidDel="00000000" w:rsidR="00000000" w:rsidRPr="00000000">
        <w:rPr>
          <w:sz w:val="16"/>
          <w:szCs w:val="16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střed</w:t>
      </w:r>
      <w:r w:rsidDel="00000000" w:rsidR="00000000" w:rsidRPr="00000000">
        <w:rPr>
          <w:sz w:val="16"/>
          <w:szCs w:val="16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  <w:tab/>
        <w:t xml:space="preserve">od 16:30 do 18:00 hod.</w:t>
      </w:r>
      <w:r w:rsidDel="00000000" w:rsidR="00000000" w:rsidRPr="00000000">
        <w:rPr>
          <w:sz w:val="16"/>
          <w:szCs w:val="16"/>
          <w:rtl w:val="0"/>
        </w:rPr>
        <w:tab/>
        <w:t xml:space="preserve">kontakt: Jaroslava Wessela</w:t>
        <w:tab/>
        <w:t xml:space="preserve">725 234 716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6"/>
          <w:szCs w:val="16"/>
        </w:rPr>
      </w:pPr>
      <w:bookmarkStart w:colFirst="0" w:colLast="0" w:name="_heading=h.vcmnplobhys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bCs w:val="1"/>
          <w:sz w:val="16"/>
          <w:szCs w:val="16"/>
        </w:rPr>
      </w:pPr>
      <w:bookmarkStart w:colFirst="0" w:colLast="0" w:name="_heading=h.lbzzaufnlrni" w:id="4"/>
      <w:bookmarkEnd w:id="4"/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shd w:fill="auto" w:val="clear"/>
          <w:vertAlign w:val="baseline"/>
          <w:rtl w:val="0"/>
        </w:rPr>
        <w:t xml:space="preserve">Registrační příspěvek na rok 202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shd w:fill="auto" w:val="clear"/>
          <w:vertAlign w:val="baseline"/>
          <w:rtl w:val="0"/>
        </w:rPr>
        <w:t xml:space="preserve"> schválila rada skupiny ve výši 1000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6"/>
          <w:szCs w:val="16"/>
        </w:rPr>
      </w:pPr>
      <w:bookmarkStart w:colFirst="0" w:colLast="0" w:name="_heading=h.36j7djnuluw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60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ZDE ODSTŘIHNOUT – INFORMAČNÍ ÚDAJE PRO RODIČE</w:t>
      </w:r>
    </w:p>
    <w:p w:rsidR="00000000" w:rsidDel="00000000" w:rsidP="00000000" w:rsidRDefault="00000000" w:rsidRPr="00000000" w14:paraId="0000000D">
      <w:pPr>
        <w:ind w:firstLine="0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Pionýr, z.s. – Pionýrská skupina Chomutov - </w:t>
      </w:r>
      <w:r w:rsidDel="00000000" w:rsidR="00000000" w:rsidRPr="00000000">
        <w:rPr>
          <w:b w:val="1"/>
          <w:bCs w:val="1"/>
          <w:color w:val="00000a"/>
          <w:sz w:val="24"/>
          <w:szCs w:val="24"/>
          <w:rtl w:val="0"/>
        </w:rPr>
        <w:t xml:space="preserve">Registrační list člena na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rok 2026</w:t>
      </w:r>
    </w:p>
    <w:p w:rsidR="00000000" w:rsidDel="00000000" w:rsidP="00000000" w:rsidRDefault="00000000" w:rsidRPr="00000000" w14:paraId="0000000F">
      <w:pPr>
        <w:ind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1.0" w:type="dxa"/>
        <w:jc w:val="left"/>
        <w:tblInd w:w="-434.0" w:type="dxa"/>
        <w:tblLayout w:type="fixed"/>
        <w:tblLook w:val="0400"/>
      </w:tblPr>
      <w:tblGrid>
        <w:gridCol w:w="4395"/>
        <w:gridCol w:w="6096"/>
        <w:tblGridChange w:id="0">
          <w:tblGrid>
            <w:gridCol w:w="4395"/>
            <w:gridCol w:w="6096"/>
          </w:tblGrid>
        </w:tblGridChange>
      </w:tblGrid>
      <w:tr>
        <w:trPr>
          <w:cantSplit w:val="0"/>
          <w:trHeight w:val="209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Údaje člena</w:t>
              <w:tab/>
              <w:t xml:space="preserve"> </w:t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Datum narození: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Zdravotní pojišťovna: </w:t>
            </w:r>
          </w:p>
        </w:tc>
      </w:tr>
      <w:tr>
        <w:trPr>
          <w:cantSplit w:val="0"/>
          <w:trHeight w:val="103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Mobilní telefon: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Adresa trvalého bydliště: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Město: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PSČ:  </w:t>
            </w:r>
          </w:p>
        </w:tc>
      </w:tr>
      <w:tr>
        <w:trPr>
          <w:cantSplit w:val="0"/>
          <w:trHeight w:val="226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Informace o zdravotním stavu a jiných problémech: </w:t>
            </w:r>
          </w:p>
        </w:tc>
      </w:tr>
      <w:tr>
        <w:trPr>
          <w:cantSplit w:val="0"/>
          <w:trHeight w:val="191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ind w:firstLine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10491.0" w:type="dxa"/>
        <w:jc w:val="left"/>
        <w:tblInd w:w="-434.0" w:type="dxa"/>
        <w:tblLayout w:type="fixed"/>
        <w:tblLook w:val="0400"/>
      </w:tblPr>
      <w:tblGrid>
        <w:gridCol w:w="4395"/>
        <w:gridCol w:w="6096"/>
        <w:tblGridChange w:id="0">
          <w:tblGrid>
            <w:gridCol w:w="4395"/>
            <w:gridCol w:w="6096"/>
          </w:tblGrid>
        </w:tblGridChange>
      </w:tblGrid>
      <w:tr>
        <w:trPr>
          <w:cantSplit w:val="0"/>
          <w:trHeight w:val="175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Údaje zákonných zástupců </w:t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OTEC – MATKA – JINÝ: </w:t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Jméno: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Příjmení: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Mobilní telefon: </w:t>
            </w:r>
          </w:p>
        </w:tc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</w:tr>
      <w:tr>
        <w:trPr>
          <w:cantSplit w:val="0"/>
          <w:trHeight w:val="16" w:hRule="atLeast"/>
          <w:tblHeader w:val="0"/>
        </w:trPr>
        <w:tc>
          <w:tcPr>
            <w:gridSpan w:val="2"/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29">
            <w:pPr>
              <w:ind w:left="76" w:firstLine="0"/>
              <w:rPr/>
            </w:pPr>
            <w:r w:rsidDel="00000000" w:rsidR="00000000" w:rsidRPr="00000000">
              <w:rPr>
                <w:rtl w:val="0"/>
              </w:rPr>
              <w:t xml:space="preserve">Korespondenční adresa: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C">
      <w:pPr>
        <w:spacing w:line="360" w:lineRule="auto"/>
        <w:ind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Registrace pro rok 2026 </w:t>
        <w:tab/>
      </w:r>
      <w:sdt>
        <w:sdtPr>
          <w:id w:val="10108366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▢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oddíl Ještěrky</w:t>
        <w:tab/>
      </w:r>
      <w:sdt>
        <w:sdtPr>
          <w:id w:val="-80002248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▢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oddíl Čtyřlístek</w:t>
        <w:tab/>
      </w:r>
      <w:sdt>
        <w:sdtPr>
          <w:id w:val="-457129187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rtl w:val="0"/>
            </w:rPr>
            <w:t xml:space="preserve">▢</w:t>
          </w:r>
        </w:sdtContent>
      </w:sdt>
      <w:r w:rsidDel="00000000" w:rsidR="00000000" w:rsidRPr="00000000">
        <w:rPr>
          <w:sz w:val="20"/>
          <w:szCs w:val="20"/>
          <w:rtl w:val="0"/>
        </w:rPr>
        <w:t xml:space="preserve"> oddíl Rolničky</w:t>
      </w:r>
    </w:p>
    <w:p w:rsidR="00000000" w:rsidDel="00000000" w:rsidP="00000000" w:rsidRDefault="00000000" w:rsidRPr="00000000" w14:paraId="0000002E">
      <w:pPr>
        <w:spacing w:line="36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 souladu s ustanovením Stanov Pionýra se registruji jako člen pobočného spolku Pionýr. Beru na vědomí, že členství se potvrzuje každoročně k 31. 1. uhrazením členského příspěvku.</w:t>
      </w:r>
    </w:p>
    <w:p w:rsidR="00000000" w:rsidDel="00000000" w:rsidP="00000000" w:rsidRDefault="00000000" w:rsidRPr="00000000" w14:paraId="00000030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 …………………………………………                                                      dne ……………………………………</w:t>
        <w:tab/>
      </w:r>
    </w:p>
    <w:p w:rsidR="00000000" w:rsidDel="00000000" w:rsidP="00000000" w:rsidRDefault="00000000" w:rsidRPr="00000000" w14:paraId="00000033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7">
      <w:pPr>
        <w:ind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dospělého člena nebo osoby vykonávající rodičovskou odpovědnost</w:t>
      </w:r>
    </w:p>
    <w:p w:rsidR="00000000" w:rsidDel="00000000" w:rsidP="00000000" w:rsidRDefault="00000000" w:rsidRPr="00000000" w14:paraId="00000038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76.00000000000023" w:tblpY="6031.9921875"/>
        <w:tblW w:w="10491.0" w:type="dxa"/>
        <w:jc w:val="left"/>
        <w:tblInd w:w="-434.0" w:type="dxa"/>
        <w:tblLayout w:type="fixed"/>
        <w:tblLook w:val="0400"/>
      </w:tblPr>
      <w:tblGrid>
        <w:gridCol w:w="10491"/>
        <w:tblGridChange w:id="0">
          <w:tblGrid>
            <w:gridCol w:w="10491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0" w:space="0" w:sz="6" w:val="single"/>
            </w:tcBorders>
            <w:shd w:fill="bfbfbf" w:val="clear"/>
          </w:tcPr>
          <w:p w:rsidR="00000000" w:rsidDel="00000000" w:rsidP="00000000" w:rsidRDefault="00000000" w:rsidRPr="00000000" w14:paraId="0000003A">
            <w:pPr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Potvrzení a souhlas se zpracováním osobních údajů </w:t>
            </w:r>
          </w:p>
        </w:tc>
      </w:tr>
      <w:tr>
        <w:trPr>
          <w:cantSplit w:val="0"/>
          <w:trHeight w:val="2934" w:hRule="atLeast"/>
          <w:tblHeader w:val="0"/>
        </w:trPr>
        <w:tc>
          <w:tcPr>
            <w:tcBorders>
              <w:top w:color="00000a" w:space="0" w:sz="6" w:val="single"/>
              <w:left w:color="00000a" w:space="0" w:sz="6" w:val="single"/>
              <w:bottom w:color="00000a" w:space="0" w:sz="6" w:val="single"/>
              <w:right w:color="00000a" w:space="0" w:sz="6" w:val="single"/>
            </w:tcBorders>
          </w:tcPr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Potvrzuji správnost uvedených údajů a jsem připraven na vyzvání zodpovědné osoby spolku Pionýr, z. s. (dále jen Pionýr) správnost údajů doložit. Byl/a jsem řádně informován/a o způsobech, právních důvodech a dalších podmínkách zpracování poskytovaných osobních údajů a o svých zákonných právech vázajících se k ochraně osobních údajů v rozsahu informačního materiálu Informace o rozsahu a důvodech zpracování osobních údajů členů spolku, který mi byl pořadatelem akce poskytnut.</w:t>
            </w:r>
          </w:p>
          <w:p w:rsidR="00000000" w:rsidDel="00000000" w:rsidP="00000000" w:rsidRDefault="00000000" w:rsidRPr="00000000" w14:paraId="0000003C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Souhlasím s tím, aby Pionýr, z. s. – Pionýrská skupina Chomutov, se sídlem Havlíčkova 3675, 43003 Chomutov a Pionýr, z. s. se sídlem Senovážné náměstí 977/24, Praha 1 jako správci údajů používali během činnosti pořízené videozáznamy a fotografie zachycující podobu uvedeného člena k dokumentaci a propagaci své činnosti. Souhlas uděluji na dobu 10 let. </w:t>
            </w:r>
          </w:p>
          <w:p w:rsidR="00000000" w:rsidDel="00000000" w:rsidP="00000000" w:rsidRDefault="00000000" w:rsidRPr="00000000" w14:paraId="0000003E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/ NE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Souhlasím s tím, aby Pionýr, z. s. – Pionýrská skupina Chomutov, se sídlem Havlíčkova 3675, 43003 Chomutov, jako správce údajů používal uvedené kontaktní údaje člena a osob vykonávajících rodičovskou odpovědnost k zasílání informací o činnosti spolku a nabídek na další aktivity.</w:t>
            </w:r>
          </w:p>
          <w:p w:rsidR="00000000" w:rsidDel="00000000" w:rsidP="00000000" w:rsidRDefault="00000000" w:rsidRPr="00000000" w14:paraId="0000004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ANO / NE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Beru na vědomí, že své souhlasy mohu písemně kdykoliv odvolat a správce mé údaje do jednoho roku zlikviduje. Způsob zpracování údajů řeší interní směrnice Pionýra, z. s.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 ……………………………………………………………………………… dne ……………………………………………………………… 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D">
            <w:pPr>
              <w:ind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podpis dospělého člena nebo osoby vykonávající rodičovskou odpovědnost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ind w:firstLine="0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20" w:w="11880" w:orient="portrait"/>
      <w:pgMar w:bottom="567" w:top="567" w:left="851" w:right="851" w:header="510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Times New Roman"/>
  <w:font w:name="Calibri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tabs>
        <w:tab w:val="center" w:leader="none" w:pos="4536"/>
        <w:tab w:val="right" w:leader="none" w:pos="9072"/>
      </w:tabs>
      <w:ind w:firstLine="0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8"/>
        <w:szCs w:val="18"/>
        <w:rtl w:val="0"/>
      </w:rPr>
      <w:t xml:space="preserve">Pionýr, z. s. - Pionýrská skupina Chomutov</w:t>
    </w:r>
    <w:r w:rsidDel="00000000" w:rsidR="00000000" w:rsidRPr="00000000">
      <w:rPr>
        <w:b w:val="1"/>
        <w:bCs w:val="1"/>
        <w:sz w:val="16"/>
        <w:szCs w:val="16"/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19051</wp:posOffset>
          </wp:positionV>
          <wp:extent cx="997902" cy="100460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02" cy="1004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3181350</wp:posOffset>
          </wp:positionH>
          <wp:positionV relativeFrom="paragraph">
            <wp:posOffset>-209549</wp:posOffset>
          </wp:positionV>
          <wp:extent cx="1957388" cy="195738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57388" cy="19573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2">
    <w:pPr>
      <w:tabs>
        <w:tab w:val="center" w:leader="none" w:pos="2269.0000000000005"/>
        <w:tab w:val="right" w:leader="none" w:pos="9072"/>
      </w:tabs>
      <w:ind w:firstLine="0"/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tabs>
        <w:tab w:val="center" w:leader="none" w:pos="2269.0000000000005"/>
        <w:tab w:val="right" w:leader="none" w:pos="9072"/>
      </w:tabs>
      <w:ind w:firstLine="0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IČ: 69291845</w:t>
      <w:tab/>
    </w:r>
  </w:p>
  <w:p w:rsidR="00000000" w:rsidDel="00000000" w:rsidP="00000000" w:rsidRDefault="00000000" w:rsidRPr="00000000" w14:paraId="00000054">
    <w:pPr>
      <w:tabs>
        <w:tab w:val="center" w:leader="none" w:pos="2269.0000000000005"/>
        <w:tab w:val="right" w:leader="none" w:pos="9072"/>
      </w:tabs>
      <w:ind w:firstLine="0"/>
      <w:rPr>
        <w:b w:val="1"/>
        <w:bCs w:val="1"/>
        <w:sz w:val="16"/>
        <w:szCs w:val="16"/>
      </w:rPr>
    </w:pPr>
    <w:r w:rsidDel="00000000" w:rsidR="00000000" w:rsidRPr="00000000">
      <w:rPr>
        <w:b w:val="1"/>
        <w:bCs w:val="1"/>
        <w:sz w:val="16"/>
        <w:szCs w:val="16"/>
        <w:rtl w:val="0"/>
      </w:rPr>
      <w:t xml:space="preserve">č.bú.: 129177018/0600</w:t>
    </w:r>
  </w:p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tabs>
        <w:tab w:val="center" w:leader="none" w:pos="4536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sídlo: Havlíčkova 3675, Chomutov 430 03</w:t>
    </w:r>
  </w:p>
  <w:p w:rsidR="00000000" w:rsidDel="00000000" w:rsidP="00000000" w:rsidRDefault="00000000" w:rsidRPr="00000000" w14:paraId="00000057">
    <w:pPr>
      <w:tabs>
        <w:tab w:val="center" w:leader="none" w:pos="4536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zapsaná u Městského soudu v Praze, spisová značka L 39210</w:t>
    </w:r>
  </w:p>
  <w:p w:rsidR="00000000" w:rsidDel="00000000" w:rsidP="00000000" w:rsidRDefault="00000000" w:rsidRPr="00000000" w14:paraId="00000058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www.chomutov.pionyr.cz</w:t>
      <w:tab/>
    </w:r>
  </w:p>
  <w:p w:rsidR="00000000" w:rsidDel="00000000" w:rsidP="00000000" w:rsidRDefault="00000000" w:rsidRPr="00000000" w14:paraId="0000005A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datová schránka: ereicjy</w:t>
    </w:r>
  </w:p>
  <w:p w:rsidR="00000000" w:rsidDel="00000000" w:rsidP="00000000" w:rsidRDefault="00000000" w:rsidRPr="00000000" w14:paraId="0000005B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Statutární orgán: Ondřej Wessely</w:t>
      <w:tab/>
    </w:r>
  </w:p>
  <w:p w:rsidR="00000000" w:rsidDel="00000000" w:rsidP="00000000" w:rsidRDefault="00000000" w:rsidRPr="00000000" w14:paraId="0000005D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777 435 354</w:t>
    </w:r>
  </w:p>
  <w:p w:rsidR="00000000" w:rsidDel="00000000" w:rsidP="00000000" w:rsidRDefault="00000000" w:rsidRPr="00000000" w14:paraId="0000005E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Sokolská 2877/9, Chomutov 430 03</w:t>
    </w:r>
  </w:p>
  <w:p w:rsidR="00000000" w:rsidDel="00000000" w:rsidP="00000000" w:rsidRDefault="00000000" w:rsidRPr="00000000" w14:paraId="0000005F">
    <w:pPr>
      <w:tabs>
        <w:tab w:val="center" w:leader="none" w:pos="3109.0000000000005"/>
        <w:tab w:val="right" w:leader="none" w:pos="9072"/>
      </w:tabs>
      <w:ind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ondrej.wessely@chomutov.pionyr.cz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tabs>
        <w:tab w:val="center" w:leader="none" w:pos="3109.0000000000005"/>
        <w:tab w:val="right" w:leader="none" w:pos="9072"/>
      </w:tabs>
      <w:ind w:firstLine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0"/>
      <w:numFmt w:val="bullet"/>
      <w:lvlText w:val="⮚"/>
      <w:lvlJc w:val="left"/>
      <w:pPr>
        <w:ind w:left="600" w:hanging="360"/>
      </w:pPr>
      <w:rPr>
        <w:rFonts w:ascii="Noto Sans Symbols" w:cs="Noto Sans Symbols" w:eastAsia="Noto Sans Symbols" w:hAnsi="Noto Sans Symbols"/>
        <w:b w:val="0"/>
        <w:bCs w:val="0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rebuchet MS" w:cs="Trebuchet MS" w:eastAsia="Trebuchet MS" w:hAnsi="Trebuchet MS"/>
        <w:sz w:val="22"/>
        <w:szCs w:val="22"/>
        <w:lang w:val="cs"/>
      </w:rPr>
    </w:rPrDefault>
    <w:pPrDefault>
      <w:pPr>
        <w:ind w:firstLine="113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firstLine="0"/>
      <w:jc w:val="center"/>
    </w:pPr>
    <w:rPr>
      <w:rFonts w:ascii="Times New Roman" w:cs="Times New Roman" w:eastAsia="Times New Roman" w:hAnsi="Times New Roman"/>
      <w:i w:val="1"/>
      <w:iCs w:val="1"/>
      <w:color w:val="000000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nhideWhenUsed w:val="1"/>
    <w:qFormat w:val="1"/>
    <w:rsid w:val="00111A8D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rsid w:val="00111A8D"/>
    <w:rPr>
      <w:rFonts w:ascii="Calibri" w:cs="Calibri" w:eastAsia="Calibri" w:hAnsi="Calibri"/>
      <w:color w:val="000000"/>
    </w:rPr>
  </w:style>
  <w:style w:type="paragraph" w:styleId="Zpat">
    <w:name w:val="footer"/>
    <w:basedOn w:val="Normln"/>
    <w:link w:val="ZpatChar"/>
    <w:uiPriority w:val="99"/>
    <w:unhideWhenUsed w:val="1"/>
    <w:rsid w:val="00111A8D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111A8D"/>
    <w:rPr>
      <w:rFonts w:ascii="Calibri" w:cs="Calibri" w:eastAsia="Calibri" w:hAnsi="Calibri"/>
      <w:color w:val="000000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91052B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91052B"/>
    <w:rPr>
      <w:rFonts w:ascii="Segoe UI" w:cs="Segoe UI" w:eastAsia="Calibri" w:hAnsi="Segoe UI"/>
      <w:color w:val="000000"/>
      <w:sz w:val="18"/>
      <w:szCs w:val="18"/>
    </w:rPr>
  </w:style>
  <w:style w:type="paragraph" w:styleId="Zkladntext">
    <w:name w:val="Body Text"/>
    <w:basedOn w:val="Normln"/>
    <w:link w:val="ZkladntextChar"/>
    <w:rsid w:val="0001191C"/>
    <w:rPr>
      <w:rFonts w:ascii="Comic Sans MS" w:cs="Times New Roman" w:eastAsia="Times New Roman" w:hAnsi="Comic Sans MS"/>
      <w:b w:val="1"/>
      <w:color w:val="auto"/>
      <w:sz w:val="28"/>
      <w:szCs w:val="20"/>
    </w:rPr>
  </w:style>
  <w:style w:type="character" w:styleId="ZkladntextChar" w:customStyle="1">
    <w:name w:val="Základní text Char"/>
    <w:basedOn w:val="Standardnpsmoodstavce"/>
    <w:link w:val="Zkladntext"/>
    <w:rsid w:val="0001191C"/>
    <w:rPr>
      <w:rFonts w:ascii="Comic Sans MS" w:cs="Times New Roman" w:eastAsia="Times New Roman" w:hAnsi="Comic Sans MS"/>
      <w:b w:val="1"/>
      <w:sz w:val="28"/>
      <w:szCs w:val="20"/>
    </w:rPr>
  </w:style>
  <w:style w:type="character" w:styleId="PionrChar" w:customStyle="1">
    <w:name w:val="Pionýr Char"/>
    <w:link w:val="Pionr"/>
    <w:locked w:val="1"/>
    <w:rsid w:val="00F71A82"/>
    <w:rPr>
      <w:spacing w:val="4"/>
    </w:rPr>
  </w:style>
  <w:style w:type="paragraph" w:styleId="Pionr" w:customStyle="1">
    <w:name w:val="Pionýr"/>
    <w:basedOn w:val="Normln"/>
    <w:link w:val="PionrChar"/>
    <w:qFormat w:val="1"/>
    <w:rsid w:val="00F71A82"/>
    <w:pPr>
      <w:autoSpaceDE w:val="0"/>
      <w:autoSpaceDN w:val="0"/>
      <w:ind w:firstLine="0"/>
    </w:pPr>
    <w:rPr>
      <w:rFonts w:asciiTheme="minorHAnsi" w:cstheme="minorBidi" w:eastAsiaTheme="minorEastAsia" w:hAnsiTheme="minorHAnsi"/>
      <w:color w:val="auto"/>
    </w:rPr>
  </w:style>
  <w:style w:type="character" w:styleId="slostrnky">
    <w:name w:val="page number"/>
    <w:basedOn w:val="Standardnpsmoodstavce"/>
    <w:semiHidden w:val="1"/>
    <w:unhideWhenUsed w:val="1"/>
    <w:rsid w:val="00F71A82"/>
  </w:style>
  <w:style w:type="paragraph" w:styleId="Revize">
    <w:name w:val="Revision"/>
    <w:hidden w:val="1"/>
    <w:uiPriority w:val="99"/>
    <w:semiHidden w:val="1"/>
    <w:rsid w:val="0030116F"/>
    <w:pPr>
      <w:spacing w:after="0" w:line="240" w:lineRule="auto"/>
    </w:pPr>
    <w:rPr>
      <w:rFonts w:ascii="Trebuchet MS" w:cs="Calibri" w:eastAsia="Calibri" w:hAnsi="Trebuchet MS"/>
      <w:color w:val="000000"/>
      <w:spacing w:val="4"/>
    </w:rPr>
  </w:style>
  <w:style w:type="character" w:styleId="Hypertextovodkaz">
    <w:name w:val="Hyperlink"/>
    <w:rsid w:val="00517188"/>
    <w:rPr>
      <w:color w:val="000080"/>
      <w:u w:val="single"/>
    </w:rPr>
  </w:style>
  <w:style w:type="paragraph" w:styleId="Zkladntext21" w:customStyle="1">
    <w:name w:val="Základní text 21"/>
    <w:basedOn w:val="Normln"/>
    <w:rsid w:val="00517188"/>
    <w:pPr>
      <w:suppressAutoHyphens w:val="1"/>
      <w:spacing w:after="120" w:line="480" w:lineRule="auto"/>
      <w:ind w:firstLine="0"/>
      <w:jc w:val="left"/>
    </w:pPr>
    <w:rPr>
      <w:rFonts w:ascii="Times New Roman" w:cs="Times New Roman" w:eastAsia="Times New Roman" w:hAnsi="Times New Roman"/>
      <w:color w:val="auto"/>
      <w:spacing w:val="0"/>
      <w:sz w:val="20"/>
      <w:szCs w:val="20"/>
      <w:lang w:eastAsia="ar-SA"/>
    </w:rPr>
  </w:style>
  <w:style w:type="character" w:styleId="NzevChar" w:customStyle="1">
    <w:name w:val="Název Char"/>
    <w:basedOn w:val="Standardnpsmoodstavce"/>
    <w:link w:val="Nzev"/>
    <w:rsid w:val="00517188"/>
    <w:rPr>
      <w:rFonts w:ascii="Times New Roman" w:cs="Times New Roman" w:eastAsia="Times New Roman" w:hAnsi="Times New Roman"/>
      <w:i w:val="1"/>
      <w:sz w:val="28"/>
      <w:szCs w:val="20"/>
      <w:lang w:eastAsia="ar-SA"/>
    </w:rPr>
  </w:style>
  <w:style w:type="character" w:styleId="PodnadpisChar" w:customStyle="1">
    <w:name w:val="Podnadpis Char"/>
    <w:basedOn w:val="Standardnpsmoodstavce"/>
    <w:link w:val="Podnadpis"/>
    <w:uiPriority w:val="11"/>
    <w:rsid w:val="00517188"/>
    <w:rPr>
      <w:color w:val="5a5a5a" w:themeColor="text1" w:themeTint="0000A5"/>
      <w:spacing w:val="15"/>
    </w:rPr>
  </w:style>
  <w:style w:type="paragraph" w:styleId="Subtitle">
    <w:name w:val="Subtitle"/>
    <w:basedOn w:val="Normal"/>
    <w:next w:val="Normal"/>
    <w:pPr>
      <w:spacing w:after="160" w:lineRule="auto"/>
      <w:ind w:firstLine="113"/>
    </w:pPr>
    <w:rPr>
      <w:rFonts w:ascii="Calibri" w:cs="Calibri" w:eastAsia="Calibri" w:hAnsi="Calibri"/>
      <w:color w:val="5a5a5a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9.0" w:type="dxa"/>
        <w:left w:w="67.0" w:type="dxa"/>
        <w:bottom w:w="0.0" w:type="dxa"/>
        <w:right w:w="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79.0" w:type="dxa"/>
        <w:left w:w="67.0" w:type="dxa"/>
        <w:bottom w:w="0.0" w:type="dxa"/>
        <w:right w:w="19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1.0" w:type="dxa"/>
        <w:left w:w="69.0" w:type="dxa"/>
        <w:bottom w:w="0.0" w:type="dxa"/>
        <w:right w:w="21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5fIrGVVMZ+BV9OgMZ5JqvZzhw==">CgMxLjAaHQoBMBIYChYIB0ISEhBBcmlhbCBVbmljb2RlIE1TGh0KATESGAoWCAdCEhIQQXJpYWwgVW5pY29kZSBNUxodCgEyEhgKFggHQhISEEFyaWFsIFVuaWNvZGUgTVMyDWguc2RtNGkwM3E5djIyDmguaXFlc3BseWxvd204Mg5oLm1oeTliZ2ZpdHp5aDIOaC52Y21ucGxvYmh5c2oyDmgubGJ6emF1Zm5scm5pMg5oLjM2ajdkam51bHV3NjgAciExSXVPbGNpUmR6bDJuRzREc2l1Mkh1M1ptLVE2cDF2e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2025-12-22T11:43:00Z</dcterms:created>
  <dc:creator>Vendula Nejedlá</dc:creator>
</cp:coreProperties>
</file>